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18" w:rsidRPr="00583E9D" w:rsidRDefault="00B57C16">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第２８回国際交流後援会</w:t>
      </w:r>
    </w:p>
    <w:p w:rsidR="0003104E" w:rsidRPr="00583E9D" w:rsidRDefault="0003104E">
      <w:pPr>
        <w:rPr>
          <w:rFonts w:ascii="HGPｺﾞｼｯｸE" w:eastAsia="HGPｺﾞｼｯｸE" w:hAnsi="HGPｺﾞｼｯｸE"/>
          <w:sz w:val="24"/>
          <w:szCs w:val="24"/>
        </w:rPr>
      </w:pPr>
    </w:p>
    <w:p w:rsidR="0003104E" w:rsidRPr="00583E9D" w:rsidRDefault="00FB6FC0">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１．</w:t>
      </w:r>
      <w:r w:rsidR="0003104E" w:rsidRPr="00583E9D">
        <w:rPr>
          <w:rFonts w:ascii="HGPｺﾞｼｯｸE" w:eastAsia="HGPｺﾞｼｯｸE" w:hAnsi="HGPｺﾞｼｯｸE" w:hint="eastAsia"/>
          <w:sz w:val="24"/>
          <w:szCs w:val="24"/>
        </w:rPr>
        <w:t>理事会　（１５</w:t>
      </w:r>
      <w:r w:rsidRPr="00583E9D">
        <w:rPr>
          <w:rFonts w:ascii="HGPｺﾞｼｯｸE" w:eastAsia="HGPｺﾞｼｯｸE" w:hAnsi="HGPｺﾞｼｯｸE" w:hint="eastAsia"/>
          <w:sz w:val="24"/>
          <w:szCs w:val="24"/>
        </w:rPr>
        <w:t>：００～１５：５０）</w:t>
      </w:r>
    </w:p>
    <w:p w:rsidR="00FB6FC0" w:rsidRPr="00583E9D" w:rsidRDefault="00FB6FC0">
      <w:pPr>
        <w:rPr>
          <w:rFonts w:ascii="HGPｺﾞｼｯｸE" w:eastAsia="HGPｺﾞｼｯｸE" w:hAnsi="HGPｺﾞｼｯｸE"/>
          <w:sz w:val="24"/>
          <w:szCs w:val="24"/>
        </w:rPr>
      </w:pPr>
    </w:p>
    <w:p w:rsidR="00FB6FC0" w:rsidRPr="00583E9D" w:rsidRDefault="00FB6FC0">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２．定期総会（１６：００～１６：４０）</w:t>
      </w:r>
    </w:p>
    <w:p w:rsidR="00583E9D" w:rsidRDefault="00583E9D">
      <w:pPr>
        <w:rPr>
          <w:rFonts w:ascii="HGPｺﾞｼｯｸE" w:eastAsia="HGPｺﾞｼｯｸE" w:hAnsi="HGPｺﾞｼｯｸE"/>
          <w:sz w:val="24"/>
          <w:szCs w:val="24"/>
        </w:rPr>
      </w:pPr>
      <w:r>
        <w:rPr>
          <w:rFonts w:ascii="HGPｺﾞｼｯｸE" w:eastAsia="HGPｺﾞｼｯｸE" w:hAnsi="HGPｺﾞｼｯｸE" w:hint="eastAsia"/>
          <w:sz w:val="24"/>
          <w:szCs w:val="24"/>
        </w:rPr>
        <w:t>・セオル号の事故をいたみ、黙祷をささげた</w:t>
      </w:r>
    </w:p>
    <w:p w:rsidR="00FB6FC0" w:rsidRPr="00583E9D" w:rsidRDefault="00FB6FC0">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・平成２５年度　事業報告並びに決算報告</w:t>
      </w:r>
    </w:p>
    <w:p w:rsidR="00FB6FC0" w:rsidRPr="00583E9D" w:rsidRDefault="00FB6FC0">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・平成２６年度　事業計画案並びに予算案</w:t>
      </w:r>
    </w:p>
    <w:p w:rsidR="0003104E" w:rsidRPr="00583E9D" w:rsidRDefault="00FB6FC0">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・役員改選　（別紙）</w:t>
      </w:r>
    </w:p>
    <w:p w:rsidR="00BC6292" w:rsidRDefault="00BC6292">
      <w:pPr>
        <w:rPr>
          <w:rFonts w:ascii="HGPｺﾞｼｯｸE" w:eastAsia="HGPｺﾞｼｯｸE" w:hAnsi="HGPｺﾞｼｯｸE"/>
          <w:sz w:val="24"/>
          <w:szCs w:val="24"/>
        </w:rPr>
      </w:pPr>
    </w:p>
    <w:p w:rsidR="00B57C16" w:rsidRPr="00583E9D" w:rsidRDefault="00FB6FC0">
      <w:pPr>
        <w:rPr>
          <w:rFonts w:ascii="HGPｺﾞｼｯｸE" w:eastAsia="HGPｺﾞｼｯｸE" w:hAnsi="HGPｺﾞｼｯｸE"/>
          <w:sz w:val="24"/>
          <w:szCs w:val="24"/>
        </w:rPr>
      </w:pPr>
      <w:bookmarkStart w:id="0" w:name="_GoBack"/>
      <w:bookmarkEnd w:id="0"/>
      <w:r w:rsidRPr="00583E9D">
        <w:rPr>
          <w:rFonts w:ascii="HGPｺﾞｼｯｸE" w:eastAsia="HGPｺﾞｼｯｸE" w:hAnsi="HGPｺﾞｼｯｸE" w:hint="eastAsia"/>
          <w:sz w:val="24"/>
          <w:szCs w:val="24"/>
        </w:rPr>
        <w:t>理事会・総会は別紙</w:t>
      </w:r>
      <w:r w:rsidR="00B57C16" w:rsidRPr="00583E9D">
        <w:rPr>
          <w:rFonts w:ascii="HGPｺﾞｼｯｸE" w:eastAsia="HGPｺﾞｼｯｸE" w:hAnsi="HGPｺﾞｼｯｸE" w:hint="eastAsia"/>
          <w:sz w:val="24"/>
          <w:szCs w:val="24"/>
        </w:rPr>
        <w:t>議案書</w:t>
      </w:r>
      <w:r w:rsidRPr="00583E9D">
        <w:rPr>
          <w:rFonts w:ascii="HGPｺﾞｼｯｸE" w:eastAsia="HGPｺﾞｼｯｸE" w:hAnsi="HGPｺﾞｼｯｸE" w:hint="eastAsia"/>
          <w:sz w:val="24"/>
          <w:szCs w:val="24"/>
        </w:rPr>
        <w:t>に基づいて</w:t>
      </w:r>
      <w:r w:rsidR="0003104E" w:rsidRPr="00583E9D">
        <w:rPr>
          <w:rFonts w:ascii="HGPｺﾞｼｯｸE" w:eastAsia="HGPｺﾞｼｯｸE" w:hAnsi="HGPｺﾞｼｯｸE" w:hint="eastAsia"/>
          <w:sz w:val="24"/>
          <w:szCs w:val="24"/>
        </w:rPr>
        <w:t>協議された</w:t>
      </w:r>
      <w:r w:rsidRPr="00583E9D">
        <w:rPr>
          <w:rFonts w:ascii="HGPｺﾞｼｯｸE" w:eastAsia="HGPｺﾞｼｯｸE" w:hAnsi="HGPｺﾞｼｯｸE" w:hint="eastAsia"/>
          <w:sz w:val="24"/>
          <w:szCs w:val="24"/>
        </w:rPr>
        <w:t>。</w:t>
      </w:r>
    </w:p>
    <w:p w:rsidR="00583E9D" w:rsidRDefault="00D7218C">
      <w:pPr>
        <w:rPr>
          <w:rFonts w:ascii="HGPｺﾞｼｯｸE" w:eastAsia="HGPｺﾞｼｯｸE" w:hAnsi="HGPｺﾞｼｯｸE"/>
          <w:sz w:val="24"/>
          <w:szCs w:val="24"/>
        </w:rPr>
      </w:pPr>
      <w:r w:rsidRPr="00D7218C">
        <w:rPr>
          <w:rFonts w:ascii="HGPｺﾞｼｯｸE" w:eastAsia="HGPｺﾞｼｯｸE" w:hAnsi="HGPｺﾞｼｯｸE"/>
          <w:noProof/>
          <w:sz w:val="24"/>
          <w:szCs w:val="24"/>
        </w:rPr>
        <w:drawing>
          <wp:inline distT="0" distB="0" distL="0" distR="0">
            <wp:extent cx="5399405" cy="5362575"/>
            <wp:effectExtent l="0" t="0" r="0" b="9525"/>
            <wp:docPr id="2" name="図 2" descr="C:\Users\owner\Pictures\国際交流関係\国際交流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国際交流関係\国際交流img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1658" cy="5364813"/>
                    </a:xfrm>
                    <a:prstGeom prst="rect">
                      <a:avLst/>
                    </a:prstGeom>
                    <a:noFill/>
                    <a:ln>
                      <a:noFill/>
                    </a:ln>
                  </pic:spPr>
                </pic:pic>
              </a:graphicData>
            </a:graphic>
          </wp:inline>
        </w:drawing>
      </w:r>
    </w:p>
    <w:p w:rsidR="00AE0DF0" w:rsidRPr="00583E9D" w:rsidRDefault="00AE0DF0">
      <w:pPr>
        <w:rPr>
          <w:rFonts w:ascii="HGPｺﾞｼｯｸE" w:eastAsia="HGPｺﾞｼｯｸE" w:hAnsi="HGPｺﾞｼｯｸE"/>
          <w:sz w:val="24"/>
          <w:szCs w:val="24"/>
        </w:rPr>
      </w:pPr>
      <w:r w:rsidRPr="00AE0DF0">
        <w:rPr>
          <w:rFonts w:ascii="HGPｺﾞｼｯｸE" w:eastAsia="HGPｺﾞｼｯｸE" w:hAnsi="HGPｺﾞｼｯｸE"/>
          <w:noProof/>
          <w:sz w:val="24"/>
          <w:szCs w:val="24"/>
        </w:rPr>
        <w:lastRenderedPageBreak/>
        <w:drawing>
          <wp:inline distT="0" distB="0" distL="0" distR="0">
            <wp:extent cx="5399405" cy="6143625"/>
            <wp:effectExtent l="0" t="0" r="0" b="9525"/>
            <wp:docPr id="5" name="図 5" descr="C:\Users\owner\Pictures\国際交流関係\議案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国際交流関係\議案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1334" cy="6145820"/>
                    </a:xfrm>
                    <a:prstGeom prst="rect">
                      <a:avLst/>
                    </a:prstGeom>
                    <a:noFill/>
                    <a:ln>
                      <a:noFill/>
                    </a:ln>
                  </pic:spPr>
                </pic:pic>
              </a:graphicData>
            </a:graphic>
          </wp:inline>
        </w:drawing>
      </w:r>
    </w:p>
    <w:p w:rsidR="00D7218C" w:rsidRDefault="00D7218C">
      <w:pPr>
        <w:rPr>
          <w:rFonts w:ascii="HGPｺﾞｼｯｸE" w:eastAsia="HGPｺﾞｼｯｸE" w:hAnsi="HGPｺﾞｼｯｸE"/>
          <w:sz w:val="24"/>
          <w:szCs w:val="24"/>
        </w:rPr>
      </w:pPr>
    </w:p>
    <w:p w:rsidR="00B57C16" w:rsidRPr="00583E9D" w:rsidRDefault="00B57C16">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添田会長</w:t>
      </w:r>
      <w:r w:rsidR="0003104E" w:rsidRPr="00583E9D">
        <w:rPr>
          <w:rFonts w:ascii="HGPｺﾞｼｯｸE" w:eastAsia="HGPｺﾞｼｯｸE" w:hAnsi="HGPｺﾞｼｯｸE" w:hint="eastAsia"/>
          <w:sz w:val="24"/>
          <w:szCs w:val="24"/>
        </w:rPr>
        <w:t>挨拶</w:t>
      </w:r>
    </w:p>
    <w:p w:rsidR="00B57C16" w:rsidRPr="00583E9D" w:rsidRDefault="00B57C16">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グロ</w:t>
      </w:r>
      <w:r w:rsidR="0003104E" w:rsidRPr="00583E9D">
        <w:rPr>
          <w:rFonts w:ascii="HGPｺﾞｼｯｸE" w:eastAsia="HGPｺﾞｼｯｸE" w:hAnsi="HGPｺﾞｼｯｸE" w:hint="eastAsia"/>
          <w:sz w:val="24"/>
          <w:szCs w:val="24"/>
        </w:rPr>
        <w:t>ー</w:t>
      </w:r>
      <w:r w:rsidRPr="00583E9D">
        <w:rPr>
          <w:rFonts w:ascii="HGPｺﾞｼｯｸE" w:eastAsia="HGPｺﾞｼｯｸE" w:hAnsi="HGPｺﾞｼｯｸE" w:hint="eastAsia"/>
          <w:sz w:val="24"/>
          <w:szCs w:val="24"/>
        </w:rPr>
        <w:t>バル化</w:t>
      </w:r>
      <w:r w:rsidR="0003104E" w:rsidRPr="00583E9D">
        <w:rPr>
          <w:rFonts w:ascii="HGPｺﾞｼｯｸE" w:eastAsia="HGPｺﾞｼｯｸE" w:hAnsi="HGPｺﾞｼｯｸE" w:hint="eastAsia"/>
          <w:sz w:val="24"/>
          <w:szCs w:val="24"/>
        </w:rPr>
        <w:t>に対応した本交流会の意義はおおきい。</w:t>
      </w:r>
      <w:r w:rsidR="00FB6FC0" w:rsidRPr="00583E9D">
        <w:rPr>
          <w:rFonts w:ascii="HGPｺﾞｼｯｸE" w:eastAsia="HGPｺﾞｼｯｸE" w:hAnsi="HGPｺﾞｼｯｸE" w:hint="eastAsia"/>
          <w:sz w:val="24"/>
          <w:szCs w:val="24"/>
        </w:rPr>
        <w:t>今後とも前向きな活動を望む。</w:t>
      </w:r>
    </w:p>
    <w:p w:rsidR="00FB6FC0" w:rsidRPr="00583E9D" w:rsidRDefault="00FB6FC0">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ほとんど提案事項が決議されたが今後の課題等を列記すると</w:t>
      </w:r>
      <w:r w:rsidR="002F2461" w:rsidRPr="00583E9D">
        <w:rPr>
          <w:rFonts w:ascii="HGPｺﾞｼｯｸE" w:eastAsia="HGPｺﾞｼｯｸE" w:hAnsi="HGPｺﾞｼｯｸE" w:hint="eastAsia"/>
          <w:sz w:val="24"/>
          <w:szCs w:val="24"/>
        </w:rPr>
        <w:t>次</w:t>
      </w:r>
      <w:r w:rsidRPr="00583E9D">
        <w:rPr>
          <w:rFonts w:ascii="HGPｺﾞｼｯｸE" w:eastAsia="HGPｺﾞｼｯｸE" w:hAnsi="HGPｺﾞｼｯｸE" w:hint="eastAsia"/>
          <w:sz w:val="24"/>
          <w:szCs w:val="24"/>
        </w:rPr>
        <w:t>のとおりである。</w:t>
      </w:r>
    </w:p>
    <w:p w:rsidR="00B57C16" w:rsidRPr="00583E9D" w:rsidRDefault="0003104E">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事業内容</w:t>
      </w:r>
      <w:r w:rsidR="002F2461" w:rsidRPr="00583E9D">
        <w:rPr>
          <w:rFonts w:ascii="HGPｺﾞｼｯｸE" w:eastAsia="HGPｺﾞｼｯｸE" w:hAnsi="HGPｺﾞｼｯｸE" w:hint="eastAsia"/>
          <w:sz w:val="24"/>
          <w:szCs w:val="24"/>
        </w:rPr>
        <w:t>については、</w:t>
      </w:r>
      <w:r w:rsidR="001414CE" w:rsidRPr="00583E9D">
        <w:rPr>
          <w:rFonts w:ascii="HGPｺﾞｼｯｸE" w:eastAsia="HGPｺﾞｼｯｸE" w:hAnsi="HGPｺﾞｼｯｸE" w:hint="eastAsia"/>
          <w:sz w:val="24"/>
          <w:szCs w:val="24"/>
        </w:rPr>
        <w:t>木犀会との</w:t>
      </w:r>
      <w:r w:rsidRPr="00583E9D">
        <w:rPr>
          <w:rFonts w:ascii="HGPｺﾞｼｯｸE" w:eastAsia="HGPｺﾞｼｯｸE" w:hAnsi="HGPｺﾞｼｯｸE" w:hint="eastAsia"/>
          <w:sz w:val="24"/>
          <w:szCs w:val="24"/>
        </w:rPr>
        <w:t>共同事業として</w:t>
      </w:r>
      <w:r w:rsidR="002F2461" w:rsidRPr="00583E9D">
        <w:rPr>
          <w:rFonts w:ascii="HGPｺﾞｼｯｸE" w:eastAsia="HGPｺﾞｼｯｸE" w:hAnsi="HGPｺﾞｼｯｸE" w:hint="eastAsia"/>
          <w:sz w:val="24"/>
          <w:szCs w:val="24"/>
        </w:rPr>
        <w:t>実施した</w:t>
      </w:r>
      <w:r w:rsidR="001414CE" w:rsidRPr="00583E9D">
        <w:rPr>
          <w:rFonts w:ascii="HGPｺﾞｼｯｸE" w:eastAsia="HGPｺﾞｼｯｸE" w:hAnsi="HGPｺﾞｼｯｸE" w:hint="eastAsia"/>
          <w:sz w:val="24"/>
          <w:szCs w:val="24"/>
        </w:rPr>
        <w:t>宮崎神話伝説めぐり</w:t>
      </w:r>
      <w:r w:rsidR="00583E9D" w:rsidRPr="00583E9D">
        <w:rPr>
          <w:rFonts w:ascii="HGPｺﾞｼｯｸE" w:eastAsia="HGPｺﾞｼｯｸE" w:hAnsi="HGPｺﾞｼｯｸE" w:hint="eastAsia"/>
          <w:sz w:val="24"/>
          <w:szCs w:val="24"/>
        </w:rPr>
        <w:t>は好評であった</w:t>
      </w:r>
      <w:r w:rsidRPr="00583E9D">
        <w:rPr>
          <w:rFonts w:ascii="HGPｺﾞｼｯｸE" w:eastAsia="HGPｺﾞｼｯｸE" w:hAnsi="HGPｺﾞｼｯｸE" w:hint="eastAsia"/>
          <w:sz w:val="24"/>
          <w:szCs w:val="24"/>
        </w:rPr>
        <w:t>。今年度も学生の要望を聞きながら、よりよいものを探っていく。</w:t>
      </w:r>
      <w:r w:rsidR="00FB6FC0" w:rsidRPr="00583E9D">
        <w:rPr>
          <w:rFonts w:ascii="HGPｺﾞｼｯｸE" w:eastAsia="HGPｺﾞｼｯｸE" w:hAnsi="HGPｺﾞｼｯｸE" w:hint="eastAsia"/>
          <w:sz w:val="24"/>
          <w:szCs w:val="24"/>
        </w:rPr>
        <w:t>木犀会にもご協力をお願いしたい。</w:t>
      </w:r>
    </w:p>
    <w:p w:rsidR="007167EA" w:rsidRPr="00583E9D" w:rsidRDefault="007167EA">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今後の後援会のあり方を検討する必要</w:t>
      </w:r>
      <w:r w:rsidR="0003104E" w:rsidRPr="00583E9D">
        <w:rPr>
          <w:rFonts w:ascii="HGPｺﾞｼｯｸE" w:eastAsia="HGPｺﾞｼｯｸE" w:hAnsi="HGPｺﾞｼｯｸE" w:hint="eastAsia"/>
          <w:sz w:val="24"/>
          <w:szCs w:val="24"/>
        </w:rPr>
        <w:t>があるが、大学の今後の動向も踏まえながら継続していく。</w:t>
      </w:r>
    </w:p>
    <w:p w:rsidR="00583E9D" w:rsidRPr="00583E9D" w:rsidRDefault="00583E9D">
      <w:pPr>
        <w:rPr>
          <w:rFonts w:ascii="HGPｺﾞｼｯｸE" w:eastAsia="HGPｺﾞｼｯｸE" w:hAnsi="HGPｺﾞｼｯｸE"/>
          <w:sz w:val="24"/>
          <w:szCs w:val="24"/>
        </w:rPr>
      </w:pPr>
    </w:p>
    <w:p w:rsidR="002F2461" w:rsidRPr="00583E9D" w:rsidRDefault="002F2461">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３．留学生との懇親会</w:t>
      </w:r>
    </w:p>
    <w:p w:rsidR="002F2461" w:rsidRPr="00583E9D" w:rsidRDefault="002F2461">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 xml:space="preserve">　初めに自己紹介がなされ、７名の留学生とともに和気あいあいとした交流会が行われた。</w:t>
      </w:r>
    </w:p>
    <w:p w:rsidR="002F2461" w:rsidRPr="00583E9D" w:rsidRDefault="002F2461">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留学生の希望や意見</w:t>
      </w:r>
    </w:p>
    <w:p w:rsidR="002F2461" w:rsidRPr="00583E9D" w:rsidRDefault="002F2461">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日本人の温かさや人情に触れる機会が多く楽しい留学生活を過ごしている。</w:t>
      </w:r>
    </w:p>
    <w:p w:rsidR="002F2461" w:rsidRPr="00583E9D" w:rsidRDefault="002F2461">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昨年のような古事記伝説めぐり、日本独特の歴史探訪や和服着付け、神楽参観、</w:t>
      </w:r>
    </w:p>
    <w:p w:rsidR="002F2461" w:rsidRPr="00583E9D" w:rsidRDefault="002F2461" w:rsidP="00583E9D">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場合によってはホームステイをして日本の家庭生活を体験したい。</w:t>
      </w:r>
    </w:p>
    <w:p w:rsidR="002F2461" w:rsidRDefault="002F2461" w:rsidP="00583E9D">
      <w:pPr>
        <w:rPr>
          <w:rFonts w:ascii="HGPｺﾞｼｯｸE" w:eastAsia="HGPｺﾞｼｯｸE" w:hAnsi="HGPｺﾞｼｯｸE"/>
          <w:sz w:val="24"/>
          <w:szCs w:val="24"/>
        </w:rPr>
      </w:pPr>
      <w:r w:rsidRPr="00583E9D">
        <w:rPr>
          <w:rFonts w:ascii="HGPｺﾞｼｯｸE" w:eastAsia="HGPｺﾞｼｯｸE" w:hAnsi="HGPｺﾞｼｯｸE" w:hint="eastAsia"/>
          <w:sz w:val="24"/>
          <w:szCs w:val="24"/>
        </w:rPr>
        <w:t>将来は日本との懸け橋になりたい。</w:t>
      </w:r>
    </w:p>
    <w:p w:rsidR="009E1E15" w:rsidRDefault="009E1E15" w:rsidP="00583E9D">
      <w:pPr>
        <w:rPr>
          <w:rFonts w:ascii="HGPｺﾞｼｯｸE" w:eastAsia="HGPｺﾞｼｯｸE" w:hAnsi="HGPｺﾞｼｯｸE"/>
          <w:sz w:val="24"/>
          <w:szCs w:val="24"/>
        </w:rPr>
      </w:pPr>
      <w:r w:rsidRPr="009E1E15">
        <w:rPr>
          <w:rFonts w:ascii="HGPｺﾞｼｯｸE" w:eastAsia="HGPｺﾞｼｯｸE" w:hAnsi="HGPｺﾞｼｯｸE"/>
          <w:noProof/>
          <w:sz w:val="24"/>
          <w:szCs w:val="24"/>
        </w:rPr>
        <w:drawing>
          <wp:inline distT="0" distB="0" distL="0" distR="0" wp14:anchorId="6951963D" wp14:editId="79FDA428">
            <wp:extent cx="5457825" cy="2333625"/>
            <wp:effectExtent l="0" t="0" r="9525" b="9525"/>
            <wp:docPr id="8" name="図 8" descr="C:\Users\owner\Pictures\国際交流関係\2014-06-1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Pictures\国際交流関係\2014-06-11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2333625"/>
                    </a:xfrm>
                    <a:prstGeom prst="rect">
                      <a:avLst/>
                    </a:prstGeom>
                    <a:noFill/>
                    <a:ln>
                      <a:noFill/>
                    </a:ln>
                  </pic:spPr>
                </pic:pic>
              </a:graphicData>
            </a:graphic>
          </wp:inline>
        </w:drawing>
      </w:r>
    </w:p>
    <w:p w:rsidR="009E1E15" w:rsidRDefault="009E1E15" w:rsidP="00583E9D">
      <w:pPr>
        <w:rPr>
          <w:rFonts w:ascii="HGPｺﾞｼｯｸE" w:eastAsia="HGPｺﾞｼｯｸE" w:hAnsi="HGPｺﾞｼｯｸE"/>
          <w:sz w:val="24"/>
          <w:szCs w:val="24"/>
        </w:rPr>
      </w:pPr>
      <w:r w:rsidRPr="009E1E15">
        <w:rPr>
          <w:rFonts w:ascii="HGPｺﾞｼｯｸE" w:eastAsia="HGPｺﾞｼｯｸE" w:hAnsi="HGPｺﾞｼｯｸE"/>
          <w:noProof/>
          <w:sz w:val="24"/>
          <w:szCs w:val="24"/>
        </w:rPr>
        <w:drawing>
          <wp:inline distT="0" distB="0" distL="0" distR="0">
            <wp:extent cx="5399405" cy="3286125"/>
            <wp:effectExtent l="0" t="0" r="0" b="9525"/>
            <wp:docPr id="6" name="図 6" descr="C:\Users\owner\Pictures\国際交流関係\2014-06-1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国際交流関係\2014-06-11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007" cy="3289534"/>
                    </a:xfrm>
                    <a:prstGeom prst="rect">
                      <a:avLst/>
                    </a:prstGeom>
                    <a:noFill/>
                    <a:ln>
                      <a:noFill/>
                    </a:ln>
                  </pic:spPr>
                </pic:pic>
              </a:graphicData>
            </a:graphic>
          </wp:inline>
        </w:drawing>
      </w:r>
    </w:p>
    <w:p w:rsidR="00AE0DF0" w:rsidRDefault="009E1E15" w:rsidP="00583E9D">
      <w:pPr>
        <w:rPr>
          <w:rFonts w:ascii="HGPｺﾞｼｯｸE" w:eastAsia="HGPｺﾞｼｯｸE" w:hAnsi="HGPｺﾞｼｯｸE"/>
          <w:sz w:val="24"/>
          <w:szCs w:val="24"/>
        </w:rPr>
      </w:pPr>
      <w:r w:rsidRPr="009E1E15">
        <w:rPr>
          <w:rFonts w:ascii="HGPｺﾞｼｯｸE" w:eastAsia="HGPｺﾞｼｯｸE" w:hAnsi="HGPｺﾞｼｯｸE"/>
          <w:noProof/>
          <w:sz w:val="24"/>
          <w:szCs w:val="24"/>
        </w:rPr>
        <w:lastRenderedPageBreak/>
        <w:drawing>
          <wp:inline distT="0" distB="0" distL="0" distR="0">
            <wp:extent cx="5448300" cy="2971800"/>
            <wp:effectExtent l="0" t="0" r="0" b="0"/>
            <wp:docPr id="7" name="図 7" descr="C:\Users\owner\Pictures\国際交流関係\2014-06-1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国際交流関係\2014-06-11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971800"/>
                    </a:xfrm>
                    <a:prstGeom prst="rect">
                      <a:avLst/>
                    </a:prstGeom>
                    <a:noFill/>
                    <a:ln>
                      <a:noFill/>
                    </a:ln>
                  </pic:spPr>
                </pic:pic>
              </a:graphicData>
            </a:graphic>
          </wp:inline>
        </w:drawing>
      </w:r>
    </w:p>
    <w:p w:rsidR="009E1E15" w:rsidRDefault="009E1E15" w:rsidP="00583E9D">
      <w:pPr>
        <w:rPr>
          <w:rFonts w:ascii="HGPｺﾞｼｯｸE" w:eastAsia="HGPｺﾞｼｯｸE" w:hAnsi="HGPｺﾞｼｯｸE"/>
          <w:sz w:val="24"/>
          <w:szCs w:val="24"/>
        </w:rPr>
      </w:pPr>
    </w:p>
    <w:p w:rsidR="00AE0DF0" w:rsidRDefault="00AE0DF0" w:rsidP="00583E9D">
      <w:pPr>
        <w:rPr>
          <w:rFonts w:ascii="HGPｺﾞｼｯｸE" w:eastAsia="HGPｺﾞｼｯｸE" w:hAnsi="HGPｺﾞｼｯｸE"/>
          <w:sz w:val="24"/>
          <w:szCs w:val="24"/>
        </w:rPr>
      </w:pPr>
      <w:r>
        <w:rPr>
          <w:rFonts w:ascii="HGPｺﾞｼｯｸE" w:eastAsia="HGPｺﾞｼｯｸE" w:hAnsi="HGPｺﾞｼｯｸE" w:hint="eastAsia"/>
          <w:sz w:val="24"/>
          <w:szCs w:val="24"/>
        </w:rPr>
        <w:t>４．２６年度役員体制</w:t>
      </w:r>
    </w:p>
    <w:p w:rsidR="009E1E15" w:rsidRDefault="009E1E15" w:rsidP="00583E9D">
      <w:pPr>
        <w:rPr>
          <w:rFonts w:ascii="HGPｺﾞｼｯｸE" w:eastAsia="HGPｺﾞｼｯｸE" w:hAnsi="HGPｺﾞｼｯｸE"/>
          <w:sz w:val="24"/>
          <w:szCs w:val="24"/>
        </w:rPr>
      </w:pPr>
      <w:r w:rsidRPr="00AE0DF0">
        <w:rPr>
          <w:rFonts w:ascii="HGPｺﾞｼｯｸE" w:eastAsia="HGPｺﾞｼｯｸE" w:hAnsi="HGPｺﾞｼｯｸE"/>
          <w:noProof/>
          <w:sz w:val="24"/>
          <w:szCs w:val="24"/>
        </w:rPr>
        <w:drawing>
          <wp:inline distT="0" distB="0" distL="0" distR="0" wp14:anchorId="7D026314" wp14:editId="5FA00347">
            <wp:extent cx="5398770" cy="4743450"/>
            <wp:effectExtent l="0" t="0" r="0" b="0"/>
            <wp:docPr id="4" name="図 4" descr="C:\Users\owner\Pictures\国際交流関係\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国際交流関係\img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4528" cy="4748509"/>
                    </a:xfrm>
                    <a:prstGeom prst="rect">
                      <a:avLst/>
                    </a:prstGeom>
                    <a:noFill/>
                    <a:ln>
                      <a:noFill/>
                    </a:ln>
                  </pic:spPr>
                </pic:pic>
              </a:graphicData>
            </a:graphic>
          </wp:inline>
        </w:drawing>
      </w:r>
    </w:p>
    <w:p w:rsidR="00AE0DF0" w:rsidRDefault="00AE0DF0" w:rsidP="00583E9D">
      <w:pPr>
        <w:rPr>
          <w:rFonts w:ascii="HGPｺﾞｼｯｸE" w:eastAsia="HGPｺﾞｼｯｸE" w:hAnsi="HGPｺﾞｼｯｸE"/>
          <w:sz w:val="24"/>
          <w:szCs w:val="24"/>
        </w:rPr>
      </w:pPr>
    </w:p>
    <w:p w:rsidR="00AE0DF0" w:rsidRPr="00583E9D" w:rsidRDefault="00AE0DF0" w:rsidP="00583E9D">
      <w:pPr>
        <w:rPr>
          <w:rFonts w:ascii="HGPｺﾞｼｯｸE" w:eastAsia="HGPｺﾞｼｯｸE" w:hAnsi="HGPｺﾞｼｯｸE"/>
          <w:sz w:val="24"/>
          <w:szCs w:val="24"/>
        </w:rPr>
      </w:pPr>
    </w:p>
    <w:p w:rsidR="00583E9D" w:rsidRPr="00583E9D" w:rsidRDefault="00583E9D">
      <w:pPr>
        <w:ind w:firstLineChars="100" w:firstLine="240"/>
        <w:rPr>
          <w:rFonts w:ascii="HGPｺﾞｼｯｸE" w:eastAsia="HGPｺﾞｼｯｸE" w:hAnsi="HGPｺﾞｼｯｸE"/>
          <w:sz w:val="24"/>
          <w:szCs w:val="24"/>
        </w:rPr>
      </w:pPr>
    </w:p>
    <w:sectPr w:rsidR="00583E9D" w:rsidRPr="00583E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16"/>
    <w:rsid w:val="0003104E"/>
    <w:rsid w:val="001414CE"/>
    <w:rsid w:val="001B7E48"/>
    <w:rsid w:val="001E6818"/>
    <w:rsid w:val="002F2461"/>
    <w:rsid w:val="00583E9D"/>
    <w:rsid w:val="00642B68"/>
    <w:rsid w:val="007167EA"/>
    <w:rsid w:val="009D1BC0"/>
    <w:rsid w:val="009D6CC0"/>
    <w:rsid w:val="009E1E15"/>
    <w:rsid w:val="00AE0DF0"/>
    <w:rsid w:val="00B57C16"/>
    <w:rsid w:val="00BC6292"/>
    <w:rsid w:val="00D7218C"/>
    <w:rsid w:val="00FB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CA3851-CCD0-4251-B178-56FFD73B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2014-06-11T06:55:00Z</dcterms:created>
  <dcterms:modified xsi:type="dcterms:W3CDTF">2014-06-17T06:47:00Z</dcterms:modified>
</cp:coreProperties>
</file>